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11" w:rsidRDefault="00893911"/>
    <w:p w:rsidR="00893911" w:rsidRDefault="00485E9A">
      <w:r w:rsidRPr="00897434">
        <w:rPr>
          <w:noProof/>
        </w:rPr>
        <w:drawing>
          <wp:inline distT="0" distB="0" distL="0" distR="0">
            <wp:extent cx="2004060" cy="861060"/>
            <wp:effectExtent l="0" t="0" r="0" b="0"/>
            <wp:docPr id="1" name="Picture 1" descr="LeadingAge-Massacuhusett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ingAge-Massacuhusett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11" w:rsidRDefault="00893911">
      <w:pPr>
        <w:jc w:val="center"/>
        <w:rPr>
          <w:b/>
          <w:bCs/>
          <w:sz w:val="48"/>
        </w:rPr>
      </w:pPr>
      <w:r>
        <w:tab/>
      </w:r>
      <w:r w:rsidR="00771579">
        <w:rPr>
          <w:b/>
          <w:bCs/>
          <w:sz w:val="48"/>
        </w:rPr>
        <w:t>Individual</w:t>
      </w:r>
      <w:r>
        <w:rPr>
          <w:b/>
          <w:bCs/>
          <w:sz w:val="48"/>
        </w:rPr>
        <w:t xml:space="preserve"> Affiliates</w:t>
      </w:r>
    </w:p>
    <w:p w:rsidR="00893911" w:rsidRDefault="00893911">
      <w:pPr>
        <w:pStyle w:val="Heading3"/>
      </w:pPr>
      <w:r>
        <w:t xml:space="preserve">        </w:t>
      </w:r>
      <w:r w:rsidR="00D022C3">
        <w:t>201</w:t>
      </w:r>
      <w:r w:rsidR="00170849">
        <w:t>8</w:t>
      </w:r>
      <w:r w:rsidR="00D022C3">
        <w:t xml:space="preserve"> </w:t>
      </w:r>
      <w:r>
        <w:t>Application Information</w:t>
      </w:r>
    </w:p>
    <w:p w:rsidR="00893911" w:rsidRDefault="00893911">
      <w:pPr>
        <w:jc w:val="center"/>
        <w:rPr>
          <w:rFonts w:ascii="Lucida Sans" w:hAnsi="Lucida Sans"/>
          <w:b/>
          <w:bCs/>
          <w:sz w:val="32"/>
          <w:szCs w:val="32"/>
        </w:rPr>
      </w:pPr>
    </w:p>
    <w:p w:rsidR="00893911" w:rsidRPr="00A16C86" w:rsidRDefault="00893911">
      <w:pPr>
        <w:jc w:val="center"/>
        <w:rPr>
          <w:rFonts w:ascii="Lucida Sans" w:hAnsi="Lucida Sans"/>
          <w:b/>
          <w:bCs/>
          <w:color w:val="000080"/>
          <w:sz w:val="28"/>
          <w:szCs w:val="28"/>
        </w:rPr>
      </w:pPr>
    </w:p>
    <w:p w:rsidR="00893911" w:rsidRDefault="00B85F0B">
      <w:pPr>
        <w:pStyle w:val="BodyText"/>
      </w:pPr>
      <w:r>
        <w:t>LeadingAge Massachusetts</w:t>
      </w:r>
      <w:r w:rsidR="00893911">
        <w:t xml:space="preserve"> invites </w:t>
      </w:r>
      <w:r w:rsidR="00771579">
        <w:t>retirees, students, government employees, and individuals interested in the housing and aging s</w:t>
      </w:r>
      <w:r>
        <w:t>ervices sector to join LeadingAge Massachusetts</w:t>
      </w:r>
      <w:r w:rsidR="00771579">
        <w:t xml:space="preserve"> as an Individual Affiliate.  Eligibility is restricted to individuals who are not eligible to join as a Provider Member or as a Business Affiliate.  Individuals who are employed by a for-profit aging service provider also are not eligible.  </w:t>
      </w:r>
    </w:p>
    <w:p w:rsidR="00771579" w:rsidRDefault="00771579">
      <w:pPr>
        <w:pStyle w:val="BodyText"/>
      </w:pPr>
    </w:p>
    <w:p w:rsidR="00771579" w:rsidRPr="009B3E89" w:rsidRDefault="00771579">
      <w:pPr>
        <w:pStyle w:val="BodyText"/>
        <w:rPr>
          <w:b/>
          <w:color w:val="000080"/>
        </w:rPr>
      </w:pPr>
      <w:r w:rsidRPr="009B3E89">
        <w:rPr>
          <w:b/>
          <w:color w:val="000080"/>
        </w:rPr>
        <w:t>Individual Affiliate Benef</w:t>
      </w:r>
      <w:bookmarkStart w:id="0" w:name="_GoBack"/>
      <w:bookmarkEnd w:id="0"/>
      <w:r w:rsidRPr="009B3E89">
        <w:rPr>
          <w:b/>
          <w:color w:val="000080"/>
        </w:rPr>
        <w:t>its:</w:t>
      </w:r>
    </w:p>
    <w:p w:rsidR="00771579" w:rsidRDefault="00771579">
      <w:pPr>
        <w:pStyle w:val="BodyText"/>
      </w:pPr>
    </w:p>
    <w:p w:rsidR="00771579" w:rsidRPr="00771579" w:rsidRDefault="00771579">
      <w:pPr>
        <w:pStyle w:val="BodyText"/>
        <w:rPr>
          <w:b/>
        </w:rPr>
      </w:pPr>
      <w:r w:rsidRPr="00771579">
        <w:rPr>
          <w:b/>
        </w:rPr>
        <w:t>Networking</w:t>
      </w:r>
    </w:p>
    <w:p w:rsidR="00771579" w:rsidRDefault="00771579" w:rsidP="00771579">
      <w:pPr>
        <w:pStyle w:val="BodyText"/>
        <w:numPr>
          <w:ilvl w:val="0"/>
          <w:numId w:val="6"/>
        </w:numPr>
      </w:pPr>
      <w:r>
        <w:t>Participate in quarterly networking breakf</w:t>
      </w:r>
      <w:r w:rsidR="00B85F0B">
        <w:t>ast meetings and other LeadingAge MA’s</w:t>
      </w:r>
      <w:r>
        <w:t xml:space="preserve"> educational seminars and programs</w:t>
      </w:r>
    </w:p>
    <w:p w:rsidR="00771579" w:rsidRDefault="00771579" w:rsidP="00771579">
      <w:pPr>
        <w:pStyle w:val="BodyText"/>
      </w:pPr>
    </w:p>
    <w:p w:rsidR="00771579" w:rsidRPr="00771579" w:rsidRDefault="00771579" w:rsidP="00771579">
      <w:pPr>
        <w:pStyle w:val="BodyText"/>
        <w:rPr>
          <w:b/>
        </w:rPr>
      </w:pPr>
      <w:r w:rsidRPr="00771579">
        <w:rPr>
          <w:b/>
        </w:rPr>
        <w:t>Information</w:t>
      </w:r>
    </w:p>
    <w:p w:rsidR="00771579" w:rsidRDefault="00B85F0B" w:rsidP="00771579">
      <w:pPr>
        <w:pStyle w:val="BodyText"/>
        <w:numPr>
          <w:ilvl w:val="0"/>
          <w:numId w:val="6"/>
        </w:numPr>
      </w:pPr>
      <w:r>
        <w:t xml:space="preserve">Receive LeadingAge MA’s </w:t>
      </w:r>
      <w:r w:rsidR="00771579">
        <w:t xml:space="preserve">emailed newsletters, </w:t>
      </w:r>
      <w:r w:rsidR="00771579" w:rsidRPr="00771579">
        <w:rPr>
          <w:i/>
        </w:rPr>
        <w:t>Public Policy Digest</w:t>
      </w:r>
      <w:r w:rsidR="00771579">
        <w:t xml:space="preserve"> and </w:t>
      </w:r>
      <w:r w:rsidR="00771579" w:rsidRPr="00771579">
        <w:rPr>
          <w:i/>
        </w:rPr>
        <w:t>The Observer</w:t>
      </w:r>
      <w:r w:rsidR="00771579">
        <w:t xml:space="preserve">. </w:t>
      </w:r>
    </w:p>
    <w:p w:rsidR="00771579" w:rsidRDefault="00771579" w:rsidP="00771579">
      <w:pPr>
        <w:pStyle w:val="BodyText"/>
        <w:numPr>
          <w:ilvl w:val="0"/>
          <w:numId w:val="6"/>
        </w:numPr>
      </w:pPr>
      <w:r>
        <w:t>Acce</w:t>
      </w:r>
      <w:r w:rsidR="00B85F0B">
        <w:t>ss to information on LeadingAge MA’s</w:t>
      </w:r>
      <w:r>
        <w:t xml:space="preserve"> </w:t>
      </w:r>
      <w:r w:rsidR="00B85F0B">
        <w:t>“Members”</w:t>
      </w:r>
      <w:r>
        <w:t xml:space="preserve"> Only website</w:t>
      </w:r>
    </w:p>
    <w:p w:rsidR="00771579" w:rsidRDefault="00771579" w:rsidP="00771579">
      <w:pPr>
        <w:pStyle w:val="BodyText"/>
      </w:pPr>
    </w:p>
    <w:p w:rsidR="00771579" w:rsidRPr="00771579" w:rsidRDefault="00771579" w:rsidP="00771579">
      <w:pPr>
        <w:pStyle w:val="BodyText"/>
        <w:rPr>
          <w:b/>
        </w:rPr>
      </w:pPr>
      <w:r w:rsidRPr="00771579">
        <w:rPr>
          <w:b/>
        </w:rPr>
        <w:t>Education</w:t>
      </w:r>
    </w:p>
    <w:p w:rsidR="00771579" w:rsidRDefault="00771579" w:rsidP="00771579">
      <w:pPr>
        <w:pStyle w:val="BodyText"/>
        <w:numPr>
          <w:ilvl w:val="0"/>
          <w:numId w:val="6"/>
        </w:numPr>
      </w:pPr>
      <w:r>
        <w:t>Att</w:t>
      </w:r>
      <w:r w:rsidR="00B85F0B">
        <w:t>end LeadingAge MA’s</w:t>
      </w:r>
      <w:r>
        <w:t xml:space="preserve"> educational seminars and conferences at discounted Member rate</w:t>
      </w:r>
    </w:p>
    <w:p w:rsidR="00893911" w:rsidRDefault="00893911">
      <w:pPr>
        <w:rPr>
          <w:rFonts w:ascii="Lucida Sans" w:hAnsi="Lucida Sans"/>
          <w:sz w:val="22"/>
        </w:rPr>
      </w:pPr>
    </w:p>
    <w:p w:rsidR="009B3E89" w:rsidRDefault="009B3E89">
      <w:pPr>
        <w:pStyle w:val="BodyText"/>
      </w:pPr>
    </w:p>
    <w:p w:rsidR="009B3E89" w:rsidRDefault="009B3E89">
      <w:pPr>
        <w:pStyle w:val="BodyText"/>
      </w:pPr>
    </w:p>
    <w:p w:rsidR="00893911" w:rsidRPr="00493E12" w:rsidRDefault="00771579">
      <w:pPr>
        <w:pStyle w:val="BodyText"/>
        <w:rPr>
          <w:b/>
          <w:i/>
          <w:u w:val="single"/>
        </w:rPr>
      </w:pPr>
      <w:r w:rsidRPr="00493E12">
        <w:rPr>
          <w:b/>
          <w:i/>
          <w:u w:val="single"/>
        </w:rPr>
        <w:t xml:space="preserve">Annual Dues for Individual Affiliates are $100.  </w:t>
      </w:r>
    </w:p>
    <w:p w:rsidR="00771579" w:rsidRDefault="00771579">
      <w:pPr>
        <w:pStyle w:val="BodyText"/>
        <w:rPr>
          <w:i/>
        </w:rPr>
      </w:pPr>
    </w:p>
    <w:p w:rsidR="00493E12" w:rsidRDefault="00493E12">
      <w:pPr>
        <w:pStyle w:val="BodyText"/>
        <w:rPr>
          <w:i/>
        </w:rPr>
      </w:pPr>
    </w:p>
    <w:p w:rsidR="00771579" w:rsidRDefault="00771579">
      <w:pPr>
        <w:pStyle w:val="BodyText"/>
        <w:rPr>
          <w:i/>
        </w:rPr>
      </w:pPr>
    </w:p>
    <w:p w:rsidR="00771579" w:rsidRDefault="00771579">
      <w:pPr>
        <w:pStyle w:val="BodyText"/>
        <w:rPr>
          <w:i/>
        </w:rPr>
      </w:pPr>
    </w:p>
    <w:p w:rsidR="00771579" w:rsidRPr="00771579" w:rsidRDefault="00771579">
      <w:pPr>
        <w:pStyle w:val="BodyText"/>
        <w:rPr>
          <w:i/>
        </w:rPr>
      </w:pPr>
      <w:r w:rsidRPr="00771579">
        <w:rPr>
          <w:i/>
        </w:rPr>
        <w:t xml:space="preserve">Individual Affiliates are not eligible to vote or serve on </w:t>
      </w:r>
      <w:r w:rsidR="00750990">
        <w:rPr>
          <w:i/>
        </w:rPr>
        <w:t>the LeadingAge Massachusetts’s</w:t>
      </w:r>
      <w:r w:rsidRPr="00771579">
        <w:rPr>
          <w:i/>
        </w:rPr>
        <w:t xml:space="preserve"> Board of Trustees</w:t>
      </w:r>
    </w:p>
    <w:p w:rsidR="00893911" w:rsidRDefault="00893911"/>
    <w:p w:rsidR="00893911" w:rsidRPr="00A16C86" w:rsidRDefault="00771579">
      <w:pPr>
        <w:pStyle w:val="Heading5"/>
        <w:rPr>
          <w:color w:val="000080"/>
        </w:rPr>
      </w:pPr>
      <w:r>
        <w:rPr>
          <w:color w:val="000080"/>
        </w:rPr>
        <w:t>Individual</w:t>
      </w:r>
      <w:r w:rsidR="00893911" w:rsidRPr="00A16C86">
        <w:rPr>
          <w:color w:val="000080"/>
        </w:rPr>
        <w:t xml:space="preserve"> Affiliate Application</w:t>
      </w:r>
    </w:p>
    <w:p w:rsidR="00893911" w:rsidRDefault="00893911">
      <w:pPr>
        <w:rPr>
          <w:b/>
          <w:bCs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>Name</w:t>
      </w:r>
      <w:proofErr w:type="gramStart"/>
      <w:r>
        <w:rPr>
          <w:rFonts w:ascii="Lucida Sans" w:hAnsi="Lucida Sans"/>
          <w:sz w:val="22"/>
          <w:szCs w:val="22"/>
        </w:rPr>
        <w:t>:_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>Address</w:t>
      </w:r>
      <w:proofErr w:type="gramStart"/>
      <w:r>
        <w:rPr>
          <w:rFonts w:ascii="Lucida Sans" w:hAnsi="Lucida Sans"/>
          <w:sz w:val="22"/>
          <w:szCs w:val="22"/>
        </w:rPr>
        <w:t>:_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</w: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>City/State/Zip</w:t>
      </w:r>
      <w:proofErr w:type="gramStart"/>
      <w:r>
        <w:rPr>
          <w:rFonts w:ascii="Lucida Sans" w:hAnsi="Lucida Sans"/>
          <w:sz w:val="22"/>
          <w:szCs w:val="22"/>
        </w:rPr>
        <w:t>:_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>Telephone</w:t>
      </w:r>
      <w:proofErr w:type="gramStart"/>
      <w:r>
        <w:rPr>
          <w:rFonts w:ascii="Lucida Sans" w:hAnsi="Lucida Sans"/>
          <w:sz w:val="22"/>
          <w:szCs w:val="22"/>
        </w:rPr>
        <w:t>:_</w:t>
      </w:r>
      <w:proofErr w:type="gramEnd"/>
      <w:r>
        <w:rPr>
          <w:rFonts w:ascii="Lucida Sans" w:hAnsi="Lucida Sans"/>
          <w:sz w:val="22"/>
          <w:szCs w:val="22"/>
        </w:rPr>
        <w:t>_______________________________</w:t>
      </w:r>
      <w:r>
        <w:rPr>
          <w:rFonts w:ascii="Lucida Sans" w:hAnsi="Lucida Sans"/>
        </w:rPr>
        <w:t>Facsimile</w:t>
      </w:r>
      <w:r>
        <w:rPr>
          <w:rFonts w:ascii="Lucida Sans" w:hAnsi="Lucida Sans"/>
          <w:sz w:val="22"/>
          <w:szCs w:val="22"/>
        </w:rPr>
        <w:t>:______________________________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lastRenderedPageBreak/>
        <w:t>Email</w:t>
      </w:r>
      <w:proofErr w:type="gramStart"/>
      <w:r>
        <w:rPr>
          <w:rFonts w:ascii="Lucida Sans" w:hAnsi="Lucida Sans"/>
          <w:sz w:val="22"/>
          <w:szCs w:val="22"/>
        </w:rPr>
        <w:t>:_</w:t>
      </w:r>
      <w:proofErr w:type="gramEnd"/>
      <w:r>
        <w:rPr>
          <w:rFonts w:ascii="Lucida Sans" w:hAnsi="Lucida Sans"/>
          <w:sz w:val="22"/>
          <w:szCs w:val="22"/>
        </w:rPr>
        <w:t>____________________________________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771579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>Place of Employment (if applicable)</w:t>
      </w:r>
      <w:r w:rsidR="00893911">
        <w:rPr>
          <w:rFonts w:ascii="Lucida Sans" w:hAnsi="Lucida Sans"/>
          <w:sz w:val="22"/>
          <w:szCs w:val="22"/>
        </w:rPr>
        <w:t>: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89391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___________________________________________________________________________________</w:t>
      </w:r>
    </w:p>
    <w:p w:rsidR="00893911" w:rsidRDefault="00893911">
      <w:pPr>
        <w:rPr>
          <w:rFonts w:ascii="Lucida Sans" w:hAnsi="Lucida Sans"/>
          <w:sz w:val="22"/>
          <w:szCs w:val="22"/>
        </w:rPr>
      </w:pPr>
    </w:p>
    <w:p w:rsidR="00893911" w:rsidRDefault="00771579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Educational Affiliation (if applicable):</w:t>
      </w:r>
    </w:p>
    <w:p w:rsidR="00771579" w:rsidRDefault="00771579">
      <w:pPr>
        <w:rPr>
          <w:rFonts w:ascii="Lucida Sans" w:hAnsi="Lucida Sans"/>
          <w:sz w:val="22"/>
          <w:szCs w:val="22"/>
        </w:rPr>
      </w:pPr>
    </w:p>
    <w:p w:rsidR="00771579" w:rsidRDefault="00771579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____________________________________________________________________________________</w:t>
      </w:r>
    </w:p>
    <w:p w:rsidR="00893911" w:rsidRDefault="00893911">
      <w:pPr>
        <w:rPr>
          <w:rFonts w:ascii="Lucida Sans" w:hAnsi="Lucida Sans"/>
          <w:i/>
          <w:iCs/>
          <w:sz w:val="18"/>
          <w:szCs w:val="18"/>
        </w:rPr>
      </w:pPr>
    </w:p>
    <w:p w:rsidR="00771579" w:rsidRDefault="00771579">
      <w:pPr>
        <w:jc w:val="center"/>
        <w:rPr>
          <w:rFonts w:ascii="Lucida Sans" w:hAnsi="Lucida Sans"/>
          <w:b/>
          <w:bCs/>
          <w:i/>
          <w:iCs/>
          <w:sz w:val="22"/>
          <w:szCs w:val="18"/>
        </w:rPr>
      </w:pP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  <w:r>
        <w:rPr>
          <w:rFonts w:ascii="Lucida Sans" w:hAnsi="Lucida Sans"/>
          <w:bCs/>
          <w:iCs/>
          <w:sz w:val="22"/>
          <w:szCs w:val="18"/>
        </w:rPr>
        <w:t>Please provide a brief description of you</w:t>
      </w:r>
      <w:r w:rsidR="00B85F0B">
        <w:rPr>
          <w:rFonts w:ascii="Lucida Sans" w:hAnsi="Lucida Sans"/>
          <w:bCs/>
          <w:iCs/>
          <w:sz w:val="22"/>
          <w:szCs w:val="18"/>
        </w:rPr>
        <w:t>r interests in joining LeadingAge Massachusetts</w:t>
      </w:r>
      <w:r>
        <w:rPr>
          <w:rFonts w:ascii="Lucida Sans" w:hAnsi="Lucida Sans"/>
          <w:bCs/>
          <w:iCs/>
          <w:sz w:val="22"/>
          <w:szCs w:val="18"/>
        </w:rPr>
        <w:t>:</w:t>
      </w: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493E12" w:rsidRDefault="00493E12" w:rsidP="00771579">
      <w:pPr>
        <w:rPr>
          <w:rFonts w:ascii="Lucida Sans" w:hAnsi="Lucida Sans"/>
          <w:bCs/>
          <w:iCs/>
          <w:sz w:val="22"/>
          <w:szCs w:val="18"/>
        </w:rPr>
      </w:pPr>
    </w:p>
    <w:p w:rsidR="00771579" w:rsidRPr="00771579" w:rsidRDefault="00771579" w:rsidP="00771579">
      <w:pPr>
        <w:rPr>
          <w:rFonts w:ascii="Lucida Sans" w:hAnsi="Lucida Sans"/>
          <w:bCs/>
          <w:iCs/>
          <w:sz w:val="22"/>
          <w:szCs w:val="18"/>
        </w:rPr>
      </w:pPr>
    </w:p>
    <w:p w:rsidR="00893911" w:rsidRDefault="00893911">
      <w:pPr>
        <w:jc w:val="center"/>
        <w:rPr>
          <w:rFonts w:ascii="Lucida Sans" w:hAnsi="Lucida Sans"/>
          <w:b/>
          <w:bCs/>
          <w:i/>
          <w:iCs/>
          <w:sz w:val="22"/>
          <w:szCs w:val="18"/>
        </w:rPr>
      </w:pPr>
      <w:r>
        <w:rPr>
          <w:rFonts w:ascii="Lucida Sans" w:hAnsi="Lucida Sans"/>
          <w:b/>
          <w:bCs/>
          <w:i/>
          <w:iCs/>
          <w:sz w:val="22"/>
          <w:szCs w:val="18"/>
        </w:rPr>
        <w:t xml:space="preserve">Please do not mail dues payment. </w:t>
      </w:r>
      <w:r w:rsidR="00712D98">
        <w:rPr>
          <w:rFonts w:ascii="Lucida Sans" w:hAnsi="Lucida Sans"/>
          <w:b/>
          <w:bCs/>
          <w:i/>
          <w:iCs/>
          <w:sz w:val="22"/>
          <w:szCs w:val="18"/>
        </w:rPr>
        <w:t xml:space="preserve">LeadingAge MA </w:t>
      </w:r>
      <w:r>
        <w:rPr>
          <w:rFonts w:ascii="Lucida Sans" w:hAnsi="Lucida Sans"/>
          <w:b/>
          <w:bCs/>
          <w:i/>
          <w:iCs/>
          <w:sz w:val="22"/>
          <w:szCs w:val="18"/>
        </w:rPr>
        <w:t>will</w:t>
      </w:r>
    </w:p>
    <w:p w:rsidR="00893911" w:rsidRPr="00493E12" w:rsidRDefault="00893911" w:rsidP="00493E12">
      <w:pPr>
        <w:jc w:val="center"/>
        <w:rPr>
          <w:rFonts w:ascii="Lucida Sans" w:hAnsi="Lucida Sans"/>
          <w:b/>
          <w:bCs/>
          <w:i/>
          <w:iCs/>
          <w:sz w:val="22"/>
          <w:szCs w:val="18"/>
        </w:rPr>
      </w:pPr>
      <w:proofErr w:type="gramStart"/>
      <w:r>
        <w:rPr>
          <w:rFonts w:ascii="Lucida Sans" w:hAnsi="Lucida Sans"/>
          <w:b/>
          <w:bCs/>
          <w:i/>
          <w:iCs/>
          <w:sz w:val="22"/>
          <w:szCs w:val="18"/>
        </w:rPr>
        <w:t>send</w:t>
      </w:r>
      <w:proofErr w:type="gramEnd"/>
      <w:r>
        <w:rPr>
          <w:rFonts w:ascii="Lucida Sans" w:hAnsi="Lucida Sans"/>
          <w:b/>
          <w:bCs/>
          <w:i/>
          <w:iCs/>
          <w:sz w:val="22"/>
          <w:szCs w:val="18"/>
        </w:rPr>
        <w:t xml:space="preserve"> an invoice after receiving your application.</w:t>
      </w:r>
    </w:p>
    <w:p w:rsidR="00B85F0B" w:rsidRDefault="00B85F0B" w:rsidP="00B85F0B">
      <w:pPr>
        <w:jc w:val="center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LeadingAge Massachusetts</w:t>
      </w:r>
    </w:p>
    <w:p w:rsidR="00893911" w:rsidRDefault="00493E12" w:rsidP="00B85F0B">
      <w:pPr>
        <w:jc w:val="center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246 Walnut Street, Suite 203</w:t>
      </w:r>
    </w:p>
    <w:p w:rsidR="00893911" w:rsidRDefault="00493E12">
      <w:pPr>
        <w:jc w:val="center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Newton, MA  02460</w:t>
      </w:r>
    </w:p>
    <w:p w:rsidR="00893911" w:rsidRDefault="00893911">
      <w:pPr>
        <w:jc w:val="center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Phone: 617.</w:t>
      </w:r>
      <w:r w:rsidR="00A16C86">
        <w:rPr>
          <w:rFonts w:ascii="Lucida Sans" w:hAnsi="Lucida Sans"/>
          <w:szCs w:val="18"/>
        </w:rPr>
        <w:t>244.2999</w:t>
      </w:r>
    </w:p>
    <w:p w:rsidR="00893911" w:rsidRDefault="00A16C86">
      <w:pPr>
        <w:jc w:val="center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Fax: 617.</w:t>
      </w:r>
      <w:r w:rsidR="00465790">
        <w:rPr>
          <w:rFonts w:ascii="Lucida Sans" w:hAnsi="Lucida Sans"/>
          <w:szCs w:val="18"/>
        </w:rPr>
        <w:t>244.2995</w:t>
      </w:r>
    </w:p>
    <w:p w:rsidR="00893911" w:rsidRDefault="00893911" w:rsidP="00493E12">
      <w:pPr>
        <w:rPr>
          <w:rFonts w:ascii="Lucida Sans" w:hAnsi="Lucida Sans"/>
          <w:szCs w:val="18"/>
        </w:rPr>
      </w:pPr>
    </w:p>
    <w:p w:rsidR="00893911" w:rsidRDefault="00893911" w:rsidP="00493E12">
      <w:pPr>
        <w:jc w:val="center"/>
      </w:pPr>
      <w:r>
        <w:rPr>
          <w:rFonts w:ascii="Lucida Sans" w:hAnsi="Lucida Sans"/>
          <w:szCs w:val="18"/>
        </w:rPr>
        <w:t>For more information contact</w:t>
      </w:r>
      <w:r w:rsidR="00B85F0B">
        <w:rPr>
          <w:rFonts w:ascii="Lucida Sans" w:hAnsi="Lucida Sans"/>
          <w:szCs w:val="18"/>
        </w:rPr>
        <w:t xml:space="preserve"> </w:t>
      </w:r>
      <w:r w:rsidR="003C7A9C">
        <w:rPr>
          <w:rFonts w:ascii="Lucida Sans" w:hAnsi="Lucida Sans"/>
          <w:szCs w:val="18"/>
        </w:rPr>
        <w:t>Rita Kostiuk, RKostiuk</w:t>
      </w:r>
      <w:r w:rsidR="00B85F0B">
        <w:rPr>
          <w:rFonts w:ascii="Lucida Sans" w:hAnsi="Lucida Sans"/>
          <w:szCs w:val="18"/>
        </w:rPr>
        <w:t>@LeadingAgeMA</w:t>
      </w:r>
      <w:r>
        <w:rPr>
          <w:rFonts w:ascii="Lucida Sans" w:hAnsi="Lucida Sans"/>
          <w:szCs w:val="18"/>
        </w:rPr>
        <w:t>.org</w:t>
      </w:r>
    </w:p>
    <w:sectPr w:rsidR="00893911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D2F4DC"/>
    <w:lvl w:ilvl="0">
      <w:numFmt w:val="decimal"/>
      <w:lvlText w:val="*"/>
      <w:lvlJc w:val="left"/>
    </w:lvl>
  </w:abstractNum>
  <w:abstractNum w:abstractNumId="1" w15:restartNumberingAfterBreak="0">
    <w:nsid w:val="1B80420D"/>
    <w:multiLevelType w:val="hybridMultilevel"/>
    <w:tmpl w:val="3FF893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2F82"/>
    <w:multiLevelType w:val="hybridMultilevel"/>
    <w:tmpl w:val="3FF89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D34E2"/>
    <w:multiLevelType w:val="hybridMultilevel"/>
    <w:tmpl w:val="FFBC66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6459"/>
    <w:multiLevelType w:val="hybridMultilevel"/>
    <w:tmpl w:val="3CB67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rPr>
          <w:rFonts w:ascii="Times New Roman" w:hAnsi="Times New Roman" w:hint="default"/>
          <w:sz w:val="20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86"/>
    <w:rsid w:val="00170849"/>
    <w:rsid w:val="0027363C"/>
    <w:rsid w:val="002B59B4"/>
    <w:rsid w:val="003C7A9C"/>
    <w:rsid w:val="00465790"/>
    <w:rsid w:val="00485E9A"/>
    <w:rsid w:val="00493E12"/>
    <w:rsid w:val="00632F9E"/>
    <w:rsid w:val="00712D98"/>
    <w:rsid w:val="00750990"/>
    <w:rsid w:val="00771579"/>
    <w:rsid w:val="00893911"/>
    <w:rsid w:val="009B3E89"/>
    <w:rsid w:val="00A16C86"/>
    <w:rsid w:val="00B85F0B"/>
    <w:rsid w:val="00D022C3"/>
    <w:rsid w:val="00D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E4EB3-6BCA-440B-A80D-63F9CC7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color w:val="800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" w:hAnsi="Lucida San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" w:hAnsi="Lucida Sans"/>
      <w:b/>
      <w:bCs/>
      <w:color w:val="800080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" w:hAnsi="Lucida Sans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Sans" w:hAnsi="Lucid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Rita Kostiuk</cp:lastModifiedBy>
  <cp:revision>2</cp:revision>
  <dcterms:created xsi:type="dcterms:W3CDTF">2018-01-09T20:19:00Z</dcterms:created>
  <dcterms:modified xsi:type="dcterms:W3CDTF">2018-01-09T20:19:00Z</dcterms:modified>
</cp:coreProperties>
</file>